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28C9B" w14:textId="77777777" w:rsidR="001E5292" w:rsidRPr="00685C4D" w:rsidRDefault="001E5292" w:rsidP="009D70A9">
      <w:pPr>
        <w:pStyle w:val="a3"/>
        <w:jc w:val="center"/>
        <w:rPr>
          <w:b/>
          <w:bCs/>
        </w:rPr>
      </w:pPr>
      <w:r w:rsidRPr="00685C4D">
        <w:rPr>
          <w:b/>
          <w:bCs/>
        </w:rPr>
        <w:t>Публичная оферта о заключении договора пожертвования</w:t>
      </w:r>
    </w:p>
    <w:p w14:paraId="2B1FF210" w14:textId="68FFA975" w:rsidR="001E5292" w:rsidRPr="009D70A9" w:rsidRDefault="009D70A9" w:rsidP="009D70A9">
      <w:pPr>
        <w:pStyle w:val="a3"/>
        <w:jc w:val="both"/>
      </w:pPr>
      <w:r w:rsidRPr="009D70A9">
        <w:t xml:space="preserve">Якутская республиканская общественная организация содействия реабилитации детей после кохлеарной имплантации «Шаг в мир звуков» (ЯРОО «Шаг в мир звуков»), в лице председателя Юлии </w:t>
      </w:r>
      <w:r w:rsidR="00045C14">
        <w:t xml:space="preserve">Игнатьевны </w:t>
      </w:r>
      <w:r w:rsidRPr="009D70A9">
        <w:t xml:space="preserve">Устиновой </w:t>
      </w:r>
      <w:r w:rsidR="001E5292" w:rsidRPr="009D70A9">
        <w:t>предлагает гражданам сделать пожертвование на ниже приведенных условиях:</w:t>
      </w:r>
    </w:p>
    <w:p w14:paraId="329ABF69" w14:textId="77777777" w:rsidR="001E5292" w:rsidRPr="00685C4D" w:rsidRDefault="001E5292" w:rsidP="00685C4D">
      <w:pPr>
        <w:pStyle w:val="a3"/>
        <w:jc w:val="center"/>
        <w:rPr>
          <w:b/>
          <w:bCs/>
        </w:rPr>
      </w:pPr>
      <w:r w:rsidRPr="00685C4D">
        <w:rPr>
          <w:b/>
          <w:bCs/>
        </w:rPr>
        <w:t>1. Общие положения</w:t>
      </w:r>
    </w:p>
    <w:p w14:paraId="75ADEDBE" w14:textId="77777777" w:rsidR="001E5292" w:rsidRPr="009D70A9" w:rsidRDefault="001E5292" w:rsidP="009D70A9">
      <w:pPr>
        <w:pStyle w:val="a3"/>
        <w:jc w:val="both"/>
      </w:pPr>
      <w:r w:rsidRPr="009D70A9"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</w:p>
    <w:p w14:paraId="2C86809E" w14:textId="77777777" w:rsidR="001E5292" w:rsidRPr="009D70A9" w:rsidRDefault="001E5292" w:rsidP="009D70A9">
      <w:pPr>
        <w:pStyle w:val="a3"/>
        <w:jc w:val="both"/>
      </w:pPr>
      <w:r w:rsidRPr="009D70A9">
        <w:t>1.2. В настоящей Оферте употребляются термины, имеющие следующее значение:</w:t>
      </w:r>
    </w:p>
    <w:p w14:paraId="3F010B22" w14:textId="77777777" w:rsidR="001E5292" w:rsidRPr="009D70A9" w:rsidRDefault="001E5292" w:rsidP="009D70A9">
      <w:pPr>
        <w:pStyle w:val="a3"/>
        <w:jc w:val="both"/>
      </w:pPr>
      <w:r w:rsidRPr="009D70A9">
        <w:t>«Пожертвование» - «дарение вещи или права в общеполезных целях»;</w:t>
      </w:r>
    </w:p>
    <w:p w14:paraId="2614FA1C" w14:textId="74B7515D" w:rsidR="001E5292" w:rsidRPr="009D70A9" w:rsidRDefault="001E5292" w:rsidP="009D70A9">
      <w:pPr>
        <w:pStyle w:val="a3"/>
        <w:jc w:val="both"/>
      </w:pPr>
      <w:r w:rsidRPr="009D70A9">
        <w:t>«Жертвователь» - «граждане, делающие пожертвования»;</w:t>
      </w:r>
    </w:p>
    <w:p w14:paraId="0DCBC716" w14:textId="07EB76F7" w:rsidR="001E5292" w:rsidRPr="009D70A9" w:rsidRDefault="001E5292" w:rsidP="009D70A9">
      <w:pPr>
        <w:pStyle w:val="a3"/>
        <w:jc w:val="both"/>
      </w:pPr>
      <w:r w:rsidRPr="009D70A9">
        <w:t>«Получатель пожертвования» - «</w:t>
      </w:r>
      <w:r w:rsidR="009D70A9" w:rsidRPr="009D70A9">
        <w:t>ЯРОО «Шаг в мир звуков»</w:t>
      </w:r>
      <w:r w:rsidRPr="009D70A9">
        <w:t>».</w:t>
      </w:r>
    </w:p>
    <w:p w14:paraId="10E081B1" w14:textId="77777777" w:rsidR="001E5292" w:rsidRPr="009D70A9" w:rsidRDefault="001E5292" w:rsidP="009D70A9">
      <w:pPr>
        <w:pStyle w:val="a3"/>
        <w:jc w:val="both"/>
      </w:pPr>
      <w:r w:rsidRPr="009D70A9">
        <w:t>1.3. Оферта действует бессрочно с момента размещения ее на сайте Получателя пожертвования.</w:t>
      </w:r>
    </w:p>
    <w:p w14:paraId="0FDC0B9E" w14:textId="77777777" w:rsidR="001E5292" w:rsidRPr="009D70A9" w:rsidRDefault="001E5292" w:rsidP="009D70A9">
      <w:pPr>
        <w:pStyle w:val="a3"/>
        <w:jc w:val="both"/>
      </w:pPr>
      <w:r w:rsidRPr="009D70A9">
        <w:t>1.4. Получатель пожертвования вправе отменить Оферту в любое время путем удаления ее со страницы своего сайта в Интернете.</w:t>
      </w:r>
    </w:p>
    <w:p w14:paraId="07B6553D" w14:textId="77777777" w:rsidR="001E5292" w:rsidRPr="009D70A9" w:rsidRDefault="001E5292" w:rsidP="009D70A9">
      <w:pPr>
        <w:pStyle w:val="a3"/>
        <w:jc w:val="both"/>
      </w:pPr>
      <w:r w:rsidRPr="009D70A9">
        <w:t>1.5. Недействительность одного или нескольких условий Оферты не влечет недействительность всех остальных условий Оферты.</w:t>
      </w:r>
    </w:p>
    <w:p w14:paraId="45DF7746" w14:textId="77777777" w:rsidR="001E5292" w:rsidRPr="00685C4D" w:rsidRDefault="001E5292" w:rsidP="00685C4D">
      <w:pPr>
        <w:pStyle w:val="a3"/>
        <w:jc w:val="center"/>
        <w:rPr>
          <w:b/>
          <w:bCs/>
        </w:rPr>
      </w:pPr>
      <w:r w:rsidRPr="00685C4D">
        <w:rPr>
          <w:b/>
          <w:bCs/>
        </w:rPr>
        <w:t>2. Существенные условия договора пожертвования:</w:t>
      </w:r>
    </w:p>
    <w:p w14:paraId="28EF9E42" w14:textId="6CF4F48A" w:rsidR="001E5292" w:rsidRDefault="001E5292" w:rsidP="009D70A9">
      <w:pPr>
        <w:pStyle w:val="a3"/>
        <w:jc w:val="both"/>
      </w:pPr>
      <w:r w:rsidRPr="009D70A9">
        <w:t xml:space="preserve">2.1. </w:t>
      </w:r>
      <w:r w:rsidR="009812EC">
        <w:t xml:space="preserve">ЯРОО «Шаг в мир звуков» обязуется использовать полученные от </w:t>
      </w:r>
      <w:r w:rsidR="00045C14">
        <w:t>Жертвователь</w:t>
      </w:r>
      <w:r w:rsidR="009812EC">
        <w:t xml:space="preserve"> по настоящему договору денежные средства строго в соответствии с действующим законодательством РФ и в рамках своей уставной деятельности. </w:t>
      </w:r>
    </w:p>
    <w:p w14:paraId="6AA527B2" w14:textId="6996B2FF" w:rsidR="009812EC" w:rsidRDefault="009812EC" w:rsidP="009D70A9">
      <w:pPr>
        <w:pStyle w:val="a3"/>
        <w:jc w:val="both"/>
      </w:pPr>
      <w:r>
        <w:t xml:space="preserve">2.2. </w:t>
      </w:r>
      <w:r w:rsidR="00045C14">
        <w:t>Жертвователь</w:t>
      </w:r>
      <w:r>
        <w:t xml:space="preserve"> имеет право по своему усмотрению выбрать цель пожертвования, указав соответствующее «назначение платежа» при переводе пожертвования. Актуальный список целей пожертвования публикуется на сайте </w:t>
      </w:r>
      <w:hyperlink r:id="rId4" w:history="1">
        <w:r w:rsidRPr="0085276B">
          <w:rPr>
            <w:rStyle w:val="a4"/>
          </w:rPr>
          <w:t>http://sakha-ki.ru/</w:t>
        </w:r>
      </w:hyperlink>
      <w:r>
        <w:t xml:space="preserve"> в социальных сетях и СМИ.</w:t>
      </w:r>
    </w:p>
    <w:p w14:paraId="5F397583" w14:textId="7A61FC60" w:rsidR="009812EC" w:rsidRDefault="009812EC" w:rsidP="009D70A9">
      <w:pPr>
        <w:pStyle w:val="a3"/>
        <w:jc w:val="both"/>
      </w:pPr>
      <w:r>
        <w:t xml:space="preserve">2.3. При получении пожертвования без уточнения цели ЯРОО «Шаг в мир звуков» самостоятельно конкретизирует его использования, исходя </w:t>
      </w:r>
      <w:r w:rsidR="00045C14">
        <w:t xml:space="preserve">действующих </w:t>
      </w:r>
      <w:r>
        <w:t>проектов ЯРОО «Шаг в мир звуков».</w:t>
      </w:r>
    </w:p>
    <w:p w14:paraId="5068E8F0" w14:textId="2848BC49" w:rsidR="00685C4D" w:rsidRPr="00685C4D" w:rsidRDefault="00685C4D" w:rsidP="00685C4D">
      <w:pPr>
        <w:pStyle w:val="a3"/>
        <w:jc w:val="center"/>
        <w:rPr>
          <w:b/>
          <w:bCs/>
        </w:rPr>
      </w:pPr>
      <w:r w:rsidRPr="00685C4D">
        <w:rPr>
          <w:b/>
          <w:bCs/>
        </w:rPr>
        <w:t>3. Деятельность ЯРОО «Шаг в мир звуков»</w:t>
      </w:r>
    </w:p>
    <w:p w14:paraId="108C09DE" w14:textId="32AF86AF" w:rsidR="00685C4D" w:rsidRDefault="00685C4D" w:rsidP="00045C14">
      <w:pPr>
        <w:pStyle w:val="a3"/>
        <w:jc w:val="both"/>
      </w:pPr>
      <w:r>
        <w:t>3.1. ЯРОО «Шаг в мир звуков» оказывает помощь и поддержку детям с инвалидностью по слуху, с кохлеарными или слуховыми аппаратами, их</w:t>
      </w:r>
      <w:r>
        <w:t xml:space="preserve"> семьям</w:t>
      </w:r>
      <w:r>
        <w:t xml:space="preserve">, а также лечебным учреждениям и врачам, оказывающим медицинскую и иную помощь пациентам с вышеуказанными заболеваниями. </w:t>
      </w:r>
    </w:p>
    <w:p w14:paraId="12CEC4CA" w14:textId="4613862C" w:rsidR="00685C4D" w:rsidRDefault="00685C4D" w:rsidP="00685C4D">
      <w:pPr>
        <w:pStyle w:val="a3"/>
      </w:pPr>
      <w:r>
        <w:t>3.2. Деятельность ЯРОО «Шаг в мир звуков» не имеет целью извлечения прибыли.</w:t>
      </w:r>
    </w:p>
    <w:p w14:paraId="760F23B7" w14:textId="27461DB5" w:rsidR="00685C4D" w:rsidRPr="009D70A9" w:rsidRDefault="00685C4D" w:rsidP="00045C14">
      <w:pPr>
        <w:pStyle w:val="a3"/>
        <w:jc w:val="both"/>
      </w:pPr>
      <w:r>
        <w:t>3.3. ЯРОО «Шаг в мир звуков» публикует о свей работе и отчеты результаты деятельности на сайте.</w:t>
      </w:r>
    </w:p>
    <w:p w14:paraId="27B21F64" w14:textId="2CFF74E1" w:rsidR="001E5292" w:rsidRPr="00685C4D" w:rsidRDefault="009F715F" w:rsidP="00685C4D">
      <w:pPr>
        <w:pStyle w:val="a3"/>
        <w:jc w:val="center"/>
        <w:rPr>
          <w:b/>
          <w:bCs/>
        </w:rPr>
      </w:pPr>
      <w:r>
        <w:rPr>
          <w:b/>
          <w:bCs/>
        </w:rPr>
        <w:t>4</w:t>
      </w:r>
      <w:r w:rsidR="001E5292" w:rsidRPr="00685C4D">
        <w:rPr>
          <w:b/>
          <w:bCs/>
        </w:rPr>
        <w:t>. Порядок заключения договора пожертвования:</w:t>
      </w:r>
    </w:p>
    <w:p w14:paraId="776B1711" w14:textId="5D6AE4B4" w:rsidR="001E5292" w:rsidRPr="009D70A9" w:rsidRDefault="009F715F" w:rsidP="009D70A9">
      <w:pPr>
        <w:pStyle w:val="a3"/>
        <w:jc w:val="both"/>
      </w:pPr>
      <w:r>
        <w:t>4</w:t>
      </w:r>
      <w:r w:rsidR="001E5292" w:rsidRPr="009D70A9">
        <w:t>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</w:p>
    <w:p w14:paraId="6260DBEA" w14:textId="443110CD" w:rsidR="001E5292" w:rsidRPr="009D70A9" w:rsidRDefault="009F715F" w:rsidP="009D70A9">
      <w:pPr>
        <w:pStyle w:val="a3"/>
        <w:jc w:val="both"/>
      </w:pPr>
      <w:r>
        <w:t>4</w:t>
      </w:r>
      <w:r w:rsidR="001E5292" w:rsidRPr="009D70A9">
        <w:t>.2. 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Получателю пожертвования денежных средств.</w:t>
      </w:r>
    </w:p>
    <w:p w14:paraId="38E179D9" w14:textId="22FD1F1C" w:rsidR="001E5292" w:rsidRPr="009D70A9" w:rsidRDefault="009F715F" w:rsidP="009D70A9">
      <w:pPr>
        <w:pStyle w:val="a3"/>
        <w:jc w:val="both"/>
      </w:pPr>
      <w:r>
        <w:t>4</w:t>
      </w:r>
      <w:r w:rsidR="001E5292" w:rsidRPr="009D70A9">
        <w:t>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</w:t>
      </w:r>
    </w:p>
    <w:p w14:paraId="3D0C4B81" w14:textId="573F372C" w:rsidR="001E5292" w:rsidRDefault="009F715F" w:rsidP="009D70A9">
      <w:pPr>
        <w:pStyle w:val="a3"/>
        <w:jc w:val="both"/>
      </w:pPr>
      <w:r>
        <w:t>4</w:t>
      </w:r>
      <w:r w:rsidR="001E5292" w:rsidRPr="009D70A9">
        <w:t>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</w:t>
      </w:r>
    </w:p>
    <w:p w14:paraId="2F348267" w14:textId="19D55C9D" w:rsidR="009F715F" w:rsidRPr="00045C14" w:rsidRDefault="009F715F" w:rsidP="009F715F">
      <w:pPr>
        <w:pStyle w:val="a3"/>
        <w:jc w:val="center"/>
        <w:rPr>
          <w:b/>
          <w:bCs/>
        </w:rPr>
      </w:pPr>
      <w:r w:rsidRPr="00045C14">
        <w:rPr>
          <w:b/>
          <w:bCs/>
        </w:rPr>
        <w:t xml:space="preserve">5. Внесение пожертвований </w:t>
      </w:r>
    </w:p>
    <w:p w14:paraId="294EB92B" w14:textId="4387D1E1" w:rsidR="009F715F" w:rsidRDefault="009F715F" w:rsidP="00045C14">
      <w:pPr>
        <w:pStyle w:val="a3"/>
        <w:jc w:val="both"/>
      </w:pPr>
      <w:r>
        <w:t xml:space="preserve">5.1. </w:t>
      </w:r>
      <w:r w:rsidR="00045C14">
        <w:t>Жертвователь</w:t>
      </w:r>
      <w:r w:rsidR="009812EC">
        <w:t xml:space="preserve"> </w:t>
      </w:r>
      <w:r>
        <w:t xml:space="preserve">самостоятельно определяет размер добровольного пожертвования и вносит любым удобным способом, указанный на сайте </w:t>
      </w:r>
      <w:hyperlink r:id="rId5" w:history="1">
        <w:r w:rsidRPr="0085276B">
          <w:rPr>
            <w:rStyle w:val="a4"/>
            <w:lang w:val="en-US"/>
          </w:rPr>
          <w:t>http</w:t>
        </w:r>
        <w:r w:rsidRPr="0085276B">
          <w:rPr>
            <w:rStyle w:val="a4"/>
          </w:rPr>
          <w:t>://</w:t>
        </w:r>
        <w:r w:rsidRPr="0085276B">
          <w:rPr>
            <w:rStyle w:val="a4"/>
            <w:lang w:val="en-US"/>
          </w:rPr>
          <w:t>sakha</w:t>
        </w:r>
        <w:r w:rsidRPr="0085276B">
          <w:rPr>
            <w:rStyle w:val="a4"/>
          </w:rPr>
          <w:t>-</w:t>
        </w:r>
        <w:r w:rsidRPr="0085276B">
          <w:rPr>
            <w:rStyle w:val="a4"/>
            <w:lang w:val="en-US"/>
          </w:rPr>
          <w:t>ki</w:t>
        </w:r>
        <w:r w:rsidRPr="0085276B">
          <w:rPr>
            <w:rStyle w:val="a4"/>
          </w:rPr>
          <w:t>.</w:t>
        </w:r>
        <w:r w:rsidRPr="0085276B">
          <w:rPr>
            <w:rStyle w:val="a4"/>
            <w:lang w:val="en-US"/>
          </w:rPr>
          <w:t>ru</w:t>
        </w:r>
        <w:r w:rsidRPr="0085276B">
          <w:rPr>
            <w:rStyle w:val="a4"/>
          </w:rPr>
          <w:t>/</w:t>
        </w:r>
      </w:hyperlink>
      <w:r>
        <w:t>, на условиях настоящего Договора.</w:t>
      </w:r>
    </w:p>
    <w:p w14:paraId="5EF540B3" w14:textId="5CAC3445" w:rsidR="009F715F" w:rsidRDefault="009F715F" w:rsidP="00045C14">
      <w:pPr>
        <w:pStyle w:val="a3"/>
        <w:jc w:val="both"/>
      </w:pPr>
      <w:r>
        <w:t xml:space="preserve">5.2. Если выбранный ЯРОО «Шаг в мир звуков» способ перевода пожертвования не позволяет указать </w:t>
      </w:r>
      <w:r w:rsidR="009812EC">
        <w:t>назначение платеж</w:t>
      </w:r>
      <w:r w:rsidR="0068694C">
        <w:t>а</w:t>
      </w:r>
      <w:r w:rsidR="009812EC">
        <w:t xml:space="preserve">», </w:t>
      </w:r>
      <w:r w:rsidR="0068694C">
        <w:t>Жертвова</w:t>
      </w:r>
      <w:bookmarkStart w:id="0" w:name="_GoBack"/>
      <w:bookmarkEnd w:id="0"/>
      <w:r w:rsidR="0068694C">
        <w:t>тель</w:t>
      </w:r>
      <w:r w:rsidR="009812EC">
        <w:t xml:space="preserve"> имеет право уточнить цели пожертвования другим письменным способом.</w:t>
      </w:r>
    </w:p>
    <w:p w14:paraId="1B2EBA37" w14:textId="19861F5D" w:rsidR="009812EC" w:rsidRPr="009F715F" w:rsidRDefault="009812EC" w:rsidP="00045C14">
      <w:pPr>
        <w:pStyle w:val="a3"/>
        <w:jc w:val="both"/>
      </w:pPr>
      <w:r>
        <w:t xml:space="preserve">5.2. При перечислении пожертвования для правильной идентификации плательщика </w:t>
      </w:r>
      <w:r w:rsidR="00045C14">
        <w:t>Жертвователь</w:t>
      </w:r>
      <w:r>
        <w:t xml:space="preserve"> указывает свои контакты: адрес электронной почты и/или телефонный номер. </w:t>
      </w:r>
    </w:p>
    <w:p w14:paraId="33A124D7" w14:textId="440734E7" w:rsidR="001E5292" w:rsidRPr="00685C4D" w:rsidRDefault="00045C14" w:rsidP="00685C4D">
      <w:pPr>
        <w:pStyle w:val="a3"/>
        <w:jc w:val="center"/>
        <w:rPr>
          <w:b/>
          <w:bCs/>
        </w:rPr>
      </w:pPr>
      <w:r>
        <w:rPr>
          <w:b/>
          <w:bCs/>
        </w:rPr>
        <w:t>6</w:t>
      </w:r>
      <w:r w:rsidR="001E5292" w:rsidRPr="00685C4D">
        <w:rPr>
          <w:b/>
          <w:bCs/>
        </w:rPr>
        <w:t>. Заключительные положения:</w:t>
      </w:r>
    </w:p>
    <w:p w14:paraId="480F17DC" w14:textId="0C54E7B7" w:rsidR="001E5292" w:rsidRPr="009D70A9" w:rsidRDefault="00045C14" w:rsidP="009D70A9">
      <w:pPr>
        <w:pStyle w:val="a3"/>
        <w:jc w:val="both"/>
      </w:pPr>
      <w:r>
        <w:t>6</w:t>
      </w:r>
      <w:r w:rsidR="001E5292" w:rsidRPr="009D70A9">
        <w:t>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</w:p>
    <w:p w14:paraId="06131EE7" w14:textId="23F7C627" w:rsidR="001E5292" w:rsidRPr="009D70A9" w:rsidRDefault="00045C14" w:rsidP="009D70A9">
      <w:pPr>
        <w:pStyle w:val="a3"/>
        <w:jc w:val="both"/>
      </w:pPr>
      <w:r>
        <w:t>6</w:t>
      </w:r>
      <w:r w:rsidR="001E5292" w:rsidRPr="009D70A9">
        <w:t>.2. Настоящая Оферта регулируется и толкуется в соответствии с действующим росси</w:t>
      </w:r>
      <w:r w:rsidR="009D70A9">
        <w:t>й</w:t>
      </w:r>
      <w:r w:rsidR="001E5292" w:rsidRPr="009D70A9">
        <w:t>ском законодательством.</w:t>
      </w:r>
    </w:p>
    <w:p w14:paraId="46892335" w14:textId="178CD17C" w:rsidR="001E5292" w:rsidRPr="00685C4D" w:rsidRDefault="00045C14" w:rsidP="00685C4D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1E5292" w:rsidRPr="00685C4D">
        <w:rPr>
          <w:b/>
          <w:bCs/>
        </w:rPr>
        <w:t>. Подпись и реквизиты Получателя пожертвования</w:t>
      </w:r>
    </w:p>
    <w:p w14:paraId="44A2ABA2" w14:textId="7D90EDEE" w:rsidR="001E5292" w:rsidRPr="009D70A9" w:rsidRDefault="009D70A9" w:rsidP="00045C14">
      <w:pPr>
        <w:pStyle w:val="a3"/>
        <w:ind w:left="708"/>
        <w:jc w:val="both"/>
      </w:pPr>
      <w:r w:rsidRPr="009D70A9">
        <w:t>ЯРОО «Шаг в мир звуков»</w:t>
      </w:r>
    </w:p>
    <w:p w14:paraId="0B60FAB8" w14:textId="669C99CE" w:rsidR="001E5292" w:rsidRPr="009D70A9" w:rsidRDefault="001E5292" w:rsidP="00045C14">
      <w:pPr>
        <w:pStyle w:val="a3"/>
        <w:ind w:left="708"/>
        <w:jc w:val="both"/>
      </w:pPr>
      <w:r w:rsidRPr="009D70A9">
        <w:t xml:space="preserve">ОГРН: </w:t>
      </w:r>
      <w:r w:rsidR="009D70A9" w:rsidRPr="009D70A9">
        <w:t>1101400001152</w:t>
      </w:r>
    </w:p>
    <w:p w14:paraId="227F0FA1" w14:textId="24457473" w:rsidR="001E5292" w:rsidRPr="009D70A9" w:rsidRDefault="001E5292" w:rsidP="00045C14">
      <w:pPr>
        <w:pStyle w:val="a3"/>
        <w:ind w:left="708"/>
        <w:jc w:val="both"/>
      </w:pPr>
      <w:r w:rsidRPr="009D70A9">
        <w:t xml:space="preserve">ИНН/КПП: </w:t>
      </w:r>
      <w:r w:rsidR="009D70A9" w:rsidRPr="009D70A9">
        <w:t>1435232418/143501001</w:t>
      </w:r>
    </w:p>
    <w:p w14:paraId="7F876276" w14:textId="3F741703" w:rsidR="001E5292" w:rsidRPr="009D70A9" w:rsidRDefault="001E5292" w:rsidP="00045C14">
      <w:pPr>
        <w:pStyle w:val="a3"/>
        <w:ind w:left="708"/>
        <w:jc w:val="both"/>
      </w:pPr>
      <w:r w:rsidRPr="009D70A9">
        <w:t xml:space="preserve">Адрес места нахождения: </w:t>
      </w:r>
      <w:r w:rsidR="009D70A9" w:rsidRPr="009D70A9">
        <w:t>678000</w:t>
      </w:r>
      <w:r w:rsidRPr="009D70A9">
        <w:t xml:space="preserve">, Республика </w:t>
      </w:r>
      <w:r w:rsidR="009D70A9" w:rsidRPr="009D70A9">
        <w:t>Саха (Якутия), г. Якутск, ул. Каландаришвили, 21/1, кв. 72.</w:t>
      </w:r>
    </w:p>
    <w:p w14:paraId="32AA6DC2" w14:textId="77777777" w:rsidR="001E5292" w:rsidRPr="009D70A9" w:rsidRDefault="001E5292" w:rsidP="00045C14">
      <w:pPr>
        <w:pStyle w:val="a3"/>
        <w:ind w:left="708"/>
        <w:jc w:val="both"/>
      </w:pPr>
      <w:r w:rsidRPr="009D70A9">
        <w:t>Банковские реквизиты:</w:t>
      </w:r>
    </w:p>
    <w:p w14:paraId="4F4170B6" w14:textId="42A5996B" w:rsidR="001E5292" w:rsidRPr="009D70A9" w:rsidRDefault="001E5292" w:rsidP="00045C14">
      <w:pPr>
        <w:pStyle w:val="a3"/>
        <w:ind w:left="708"/>
        <w:jc w:val="both"/>
      </w:pPr>
      <w:r w:rsidRPr="009D70A9">
        <w:t xml:space="preserve">Номер банковского счёта: </w:t>
      </w:r>
      <w:r w:rsidR="009D70A9" w:rsidRPr="009D70A9">
        <w:t>40703810100000701491</w:t>
      </w:r>
    </w:p>
    <w:p w14:paraId="1C8DC9AA" w14:textId="135BA9F3" w:rsidR="001E5292" w:rsidRPr="009D70A9" w:rsidRDefault="001E5292" w:rsidP="00045C14">
      <w:pPr>
        <w:pStyle w:val="a3"/>
        <w:ind w:left="708"/>
        <w:jc w:val="both"/>
      </w:pPr>
      <w:r w:rsidRPr="009D70A9">
        <w:t xml:space="preserve">Банк: </w:t>
      </w:r>
      <w:r w:rsidR="009D70A9" w:rsidRPr="009D70A9">
        <w:t>АКБ «</w:t>
      </w:r>
      <w:proofErr w:type="spellStart"/>
      <w:r w:rsidR="009D70A9" w:rsidRPr="009D70A9">
        <w:t>Алмазэргиэнбанк</w:t>
      </w:r>
      <w:proofErr w:type="spellEnd"/>
      <w:r w:rsidR="009D70A9" w:rsidRPr="009D70A9">
        <w:t>» АО</w:t>
      </w:r>
    </w:p>
    <w:p w14:paraId="067E468B" w14:textId="075DF6FC" w:rsidR="001E5292" w:rsidRPr="009D70A9" w:rsidRDefault="001E5292" w:rsidP="00045C14">
      <w:pPr>
        <w:pStyle w:val="a3"/>
        <w:ind w:left="708"/>
        <w:jc w:val="both"/>
      </w:pPr>
      <w:r w:rsidRPr="009D70A9">
        <w:t>БИК банка:</w:t>
      </w:r>
      <w:r w:rsidR="009D70A9" w:rsidRPr="009D70A9">
        <w:t xml:space="preserve"> 049805770</w:t>
      </w:r>
    </w:p>
    <w:p w14:paraId="7D4E6259" w14:textId="49030B35" w:rsidR="001E5292" w:rsidRPr="009D70A9" w:rsidRDefault="001E5292" w:rsidP="00045C14">
      <w:pPr>
        <w:pStyle w:val="a3"/>
        <w:ind w:left="708"/>
        <w:jc w:val="both"/>
      </w:pPr>
      <w:r w:rsidRPr="009D70A9">
        <w:t xml:space="preserve">Номер корреспондентского счёта банка: </w:t>
      </w:r>
      <w:r w:rsidR="009D70A9" w:rsidRPr="009D70A9">
        <w:t>30101810300000000770</w:t>
      </w:r>
    </w:p>
    <w:p w14:paraId="19CDF701" w14:textId="77777777" w:rsidR="00045C14" w:rsidRDefault="00045C14" w:rsidP="009D70A9">
      <w:pPr>
        <w:pStyle w:val="a3"/>
        <w:jc w:val="both"/>
      </w:pPr>
    </w:p>
    <w:p w14:paraId="431FFDB9" w14:textId="734220B6" w:rsidR="001E5292" w:rsidRPr="009D70A9" w:rsidRDefault="00045C14" w:rsidP="009D70A9">
      <w:pPr>
        <w:pStyle w:val="a3"/>
        <w:jc w:val="both"/>
      </w:pPr>
      <w:r>
        <w:t>П</w:t>
      </w:r>
      <w:r w:rsidR="009D70A9" w:rsidRPr="009D70A9">
        <w:t>редседатель</w:t>
      </w:r>
    </w:p>
    <w:p w14:paraId="1020B81D" w14:textId="3975D8E7" w:rsidR="003238AF" w:rsidRPr="009D70A9" w:rsidRDefault="009D70A9" w:rsidP="009D70A9">
      <w:pPr>
        <w:pStyle w:val="a3"/>
        <w:jc w:val="both"/>
      </w:pPr>
      <w:r w:rsidRPr="009D70A9">
        <w:t>Устинова Юлия Игнатьевна</w:t>
      </w:r>
    </w:p>
    <w:sectPr w:rsidR="003238AF" w:rsidRPr="009D70A9" w:rsidSect="009D7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88"/>
    <w:rsid w:val="00045C14"/>
    <w:rsid w:val="000E2E4E"/>
    <w:rsid w:val="001E5292"/>
    <w:rsid w:val="003238AF"/>
    <w:rsid w:val="00431388"/>
    <w:rsid w:val="00577C08"/>
    <w:rsid w:val="00631D0F"/>
    <w:rsid w:val="00685C4D"/>
    <w:rsid w:val="0068694C"/>
    <w:rsid w:val="009812EC"/>
    <w:rsid w:val="009D70A9"/>
    <w:rsid w:val="009F715F"/>
    <w:rsid w:val="00DA3323"/>
    <w:rsid w:val="00E0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67AE"/>
  <w15:chartTrackingRefBased/>
  <w15:docId w15:val="{A552B8AE-9E65-4461-A52D-19B4FBD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0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71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7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kha-ki.ru/" TargetMode="External"/><Relationship Id="rId4" Type="http://schemas.openxmlformats.org/officeDocument/2006/relationships/hyperlink" Target="http://sakha-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Ustinova</dc:creator>
  <cp:keywords/>
  <dc:description/>
  <cp:lastModifiedBy>Ustinova</cp:lastModifiedBy>
  <cp:revision>4</cp:revision>
  <dcterms:created xsi:type="dcterms:W3CDTF">2023-03-13T03:38:00Z</dcterms:created>
  <dcterms:modified xsi:type="dcterms:W3CDTF">2023-03-13T03:39:00Z</dcterms:modified>
</cp:coreProperties>
</file>